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611385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FC3470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573C0B" w:rsidRDefault="0079287C" w:rsidP="00573C0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6A">
        <w:rPr>
          <w:rFonts w:ascii="Times New Roman" w:hAnsi="Times New Roman"/>
          <w:sz w:val="28"/>
          <w:szCs w:val="28"/>
          <w:u w:val="single"/>
        </w:rPr>
        <w:t xml:space="preserve">извещает о начале обсуждения </w:t>
      </w:r>
      <w:r w:rsidR="00B0243A" w:rsidRPr="000B77A0">
        <w:rPr>
          <w:rFonts w:ascii="Times New Roman" w:hAnsi="Times New Roman"/>
          <w:sz w:val="28"/>
          <w:szCs w:val="28"/>
          <w:u w:val="single"/>
        </w:rPr>
        <w:t>п</w:t>
      </w:r>
      <w:r w:rsidR="00B0243A" w:rsidRPr="000B77A0">
        <w:rPr>
          <w:rFonts w:ascii="Times New Roman" w:hAnsi="Times New Roman"/>
          <w:iCs/>
          <w:sz w:val="28"/>
          <w:szCs w:val="28"/>
          <w:u w:val="single"/>
        </w:rPr>
        <w:t xml:space="preserve">роекта </w:t>
      </w:r>
      <w:r w:rsidR="00B0243A" w:rsidRPr="000B77A0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B0243A" w:rsidRPr="000320BE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город Новороссийск </w:t>
      </w:r>
      <w:r w:rsidR="00557C2B" w:rsidRPr="00557C2B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муниципального образования город Новороссийск от 01 декабря 2022 года</w:t>
      </w:r>
      <w:r w:rsidR="00557C2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57C2B" w:rsidRPr="00557C2B">
        <w:rPr>
          <w:rFonts w:ascii="Times New Roman" w:hAnsi="Times New Roman"/>
          <w:sz w:val="28"/>
          <w:szCs w:val="28"/>
          <w:u w:val="single"/>
        </w:rPr>
        <w:t xml:space="preserve">№ 7120 «Об утверждении административного регламента по предоставлению муниципальной услуги: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 признании утратившими силу некоторых постановлений администрации </w:t>
      </w:r>
      <w:r w:rsidR="00557C2B" w:rsidRPr="00557C2B">
        <w:rPr>
          <w:rFonts w:ascii="Times New Roman" w:hAnsi="Times New Roman"/>
          <w:sz w:val="28"/>
          <w:szCs w:val="28"/>
        </w:rPr>
        <w:t>муниципального образования город Новороссийск»</w:t>
      </w:r>
      <w:r w:rsidR="00370E72" w:rsidRPr="00557C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43F6" w:rsidRPr="00557C2B">
        <w:rPr>
          <w:rFonts w:ascii="Times New Roman" w:eastAsia="Calibri" w:hAnsi="Times New Roman" w:cs="Times New Roman"/>
          <w:bCs/>
          <w:sz w:val="28"/>
          <w:szCs w:val="28"/>
        </w:rPr>
        <w:t>(д</w:t>
      </w:r>
      <w:r w:rsidR="008043F6" w:rsidRPr="00557C2B">
        <w:rPr>
          <w:rFonts w:ascii="Times New Roman" w:eastAsia="Calibri" w:hAnsi="Times New Roman"/>
          <w:bCs/>
          <w:sz w:val="28"/>
          <w:szCs w:val="28"/>
        </w:rPr>
        <w:t>алее –</w:t>
      </w:r>
      <w:r w:rsidR="008043F6" w:rsidRPr="00F21FB5">
        <w:rPr>
          <w:rFonts w:ascii="Times New Roman" w:eastAsia="Calibri" w:hAnsi="Times New Roman"/>
          <w:bCs/>
          <w:sz w:val="28"/>
          <w:szCs w:val="28"/>
        </w:rPr>
        <w:t xml:space="preserve"> проект)</w:t>
      </w:r>
    </w:p>
    <w:p w:rsidR="0079287C" w:rsidRPr="00FC3470" w:rsidRDefault="0079287C" w:rsidP="002C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F6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</w:p>
    <w:p w:rsidR="0079287C" w:rsidRP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7D4E">
        <w:rPr>
          <w:rFonts w:ascii="Times New Roman" w:hAnsi="Times New Roman"/>
          <w:sz w:val="28"/>
          <w:szCs w:val="28"/>
          <w:u w:val="single"/>
        </w:rPr>
        <w:t xml:space="preserve">353900, г. Новороссийск, ул. </w:t>
      </w:r>
      <w:r w:rsidR="00BC098E">
        <w:rPr>
          <w:rFonts w:ascii="Times New Roman" w:hAnsi="Times New Roman"/>
          <w:sz w:val="28"/>
          <w:szCs w:val="28"/>
          <w:u w:val="single"/>
        </w:rPr>
        <w:t>Свободы</w:t>
      </w:r>
      <w:r w:rsidRPr="003B7D4E">
        <w:rPr>
          <w:rFonts w:ascii="Times New Roman" w:hAnsi="Times New Roman"/>
          <w:sz w:val="28"/>
          <w:szCs w:val="28"/>
          <w:u w:val="single"/>
        </w:rPr>
        <w:t>,</w:t>
      </w:r>
      <w:r w:rsidR="00BC098E">
        <w:rPr>
          <w:rFonts w:ascii="Times New Roman" w:hAnsi="Times New Roman"/>
          <w:sz w:val="28"/>
          <w:szCs w:val="28"/>
          <w:u w:val="single"/>
        </w:rPr>
        <w:t xml:space="preserve"> д.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98E">
        <w:rPr>
          <w:rFonts w:ascii="Times New Roman" w:hAnsi="Times New Roman"/>
          <w:sz w:val="28"/>
          <w:szCs w:val="28"/>
          <w:u w:val="single"/>
        </w:rPr>
        <w:t>35, 2 этаж,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7D4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3B7D4E">
        <w:rPr>
          <w:rFonts w:ascii="Times New Roman" w:hAnsi="Times New Roman"/>
          <w:sz w:val="28"/>
          <w:szCs w:val="28"/>
          <w:u w:val="single"/>
        </w:rPr>
        <w:t>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D4E" w:rsidRPr="003D7B5B">
        <w:rPr>
          <w:rFonts w:ascii="Times New Roman" w:hAnsi="Times New Roman"/>
          <w:sz w:val="28"/>
          <w:szCs w:val="28"/>
        </w:rPr>
        <w:t>novmsp</w:t>
      </w:r>
      <w:proofErr w:type="spellEnd"/>
      <w:r w:rsidR="003B7D4E" w:rsidRPr="003D7B5B">
        <w:rPr>
          <w:rFonts w:ascii="Times New Roman" w:hAnsi="Times New Roman"/>
          <w:sz w:val="28"/>
          <w:szCs w:val="28"/>
        </w:rPr>
        <w:t>@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3B7D4E" w:rsidRPr="00FA3775">
        <w:rPr>
          <w:rFonts w:ascii="Times New Roman" w:hAnsi="Times New Roman"/>
          <w:sz w:val="28"/>
          <w:szCs w:val="28"/>
        </w:rPr>
        <w:t>-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proofErr w:type="spellEnd"/>
      <w:r w:rsidR="00FC3470">
        <w:rPr>
          <w:rFonts w:ascii="Times New Roman" w:hAnsi="Times New Roman"/>
          <w:sz w:val="28"/>
          <w:szCs w:val="28"/>
        </w:rPr>
        <w:t>.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57C2B">
        <w:rPr>
          <w:rFonts w:ascii="Times New Roman" w:hAnsi="Times New Roman"/>
          <w:sz w:val="28"/>
          <w:szCs w:val="28"/>
          <w:u w:val="single"/>
        </w:rPr>
        <w:t>18</w:t>
      </w:r>
      <w:r w:rsidR="00EB59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0EC2">
        <w:rPr>
          <w:rFonts w:ascii="Times New Roman" w:hAnsi="Times New Roman"/>
          <w:sz w:val="28"/>
          <w:szCs w:val="28"/>
          <w:u w:val="single"/>
        </w:rPr>
        <w:t>марта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557C2B">
        <w:rPr>
          <w:rFonts w:ascii="Times New Roman" w:hAnsi="Times New Roman"/>
          <w:sz w:val="28"/>
          <w:szCs w:val="28"/>
          <w:u w:val="single"/>
        </w:rPr>
        <w:t>31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5400">
        <w:rPr>
          <w:rFonts w:ascii="Times New Roman" w:hAnsi="Times New Roman"/>
          <w:sz w:val="28"/>
          <w:szCs w:val="28"/>
          <w:u w:val="single"/>
        </w:rPr>
        <w:t>марта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):</w:t>
      </w:r>
      <w:r w:rsidR="003B7D4E" w:rsidRPr="003B7D4E">
        <w:t xml:space="preserve"> </w:t>
      </w:r>
      <w:hyperlink r:id="rId5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https://admnvrsk.ru/podrazdeleniya/otdely/otdel-po-vzaimodeystviyu-s-malym-i-srednim-biznesom/otsenka-reguliruyushchego-vozdeystviya/uvedomleniya-o-provedenii-publichnykh-konsultatsiy-proektov-normativnykh-pravovykh-aktov/</w:t>
        </w:r>
      </w:hyperlink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43F6" w:rsidRP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3F6">
        <w:rPr>
          <w:rFonts w:ascii="Times New Roman" w:hAnsi="Times New Roman"/>
          <w:sz w:val="28"/>
          <w:szCs w:val="28"/>
        </w:rPr>
        <w:t>Проект размещ</w:t>
      </w:r>
      <w:r w:rsidR="004B3825">
        <w:rPr>
          <w:rFonts w:ascii="Times New Roman" w:hAnsi="Times New Roman"/>
          <w:sz w:val="28"/>
          <w:szCs w:val="28"/>
        </w:rPr>
        <w:t xml:space="preserve">ен по ссылке, </w:t>
      </w:r>
      <w:r w:rsidR="00287805">
        <w:rPr>
          <w:rFonts w:ascii="Times New Roman" w:hAnsi="Times New Roman"/>
          <w:sz w:val="28"/>
          <w:szCs w:val="28"/>
        </w:rPr>
        <w:t xml:space="preserve">порядковый номер </w:t>
      </w:r>
      <w:r w:rsidR="00557C2B">
        <w:rPr>
          <w:rFonts w:ascii="Times New Roman" w:hAnsi="Times New Roman"/>
          <w:sz w:val="28"/>
          <w:szCs w:val="28"/>
        </w:rPr>
        <w:t>20</w:t>
      </w:r>
      <w:r w:rsidRPr="008043F6">
        <w:rPr>
          <w:rFonts w:ascii="Times New Roman" w:hAnsi="Times New Roman"/>
          <w:sz w:val="28"/>
          <w:szCs w:val="28"/>
        </w:rPr>
        <w:t>:</w:t>
      </w:r>
    </w:p>
    <w:p w:rsidR="008043F6" w:rsidRDefault="00557C2B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https://admnvrsk.ru/podrazdeleniya/otdely/otdel-po-vzaimodeystviyu-s-malym-i-srednim-biznesom/otsenka-reguliruyushchego-vozdeystviya/proekty-normativnykh-pravovykh-aktov-podlezhashchie-otsenke-reguliruyushchego-vozdeystviya/</w:t>
        </w:r>
      </w:hyperlink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79287C" w:rsidRPr="00416E5A" w:rsidRDefault="003B7D4E" w:rsidP="00416E5A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557C2B">
        <w:rPr>
          <w:rFonts w:ascii="Times New Roman" w:hAnsi="Times New Roman"/>
          <w:sz w:val="28"/>
          <w:szCs w:val="28"/>
          <w:u w:val="single"/>
        </w:rPr>
        <w:t>18</w:t>
      </w:r>
      <w:bookmarkStart w:id="0" w:name="_GoBack"/>
      <w:bookmarkEnd w:id="0"/>
      <w:r w:rsidR="00650EC2">
        <w:rPr>
          <w:rFonts w:ascii="Times New Roman" w:hAnsi="Times New Roman"/>
          <w:sz w:val="28"/>
          <w:szCs w:val="28"/>
          <w:u w:val="single"/>
        </w:rPr>
        <w:t>.03</w:t>
      </w:r>
      <w:r w:rsidR="008043F6">
        <w:rPr>
          <w:rFonts w:ascii="Times New Roman" w:hAnsi="Times New Roman"/>
          <w:sz w:val="28"/>
          <w:szCs w:val="28"/>
          <w:u w:val="single"/>
        </w:rPr>
        <w:t>.2025</w:t>
      </w:r>
    </w:p>
    <w:sectPr w:rsidR="0079287C" w:rsidRPr="00416E5A" w:rsidSect="0091216A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20BE"/>
    <w:rsid w:val="00034871"/>
    <w:rsid w:val="000B77A0"/>
    <w:rsid w:val="001115DD"/>
    <w:rsid w:val="001D2976"/>
    <w:rsid w:val="00234281"/>
    <w:rsid w:val="002409E7"/>
    <w:rsid w:val="00287805"/>
    <w:rsid w:val="002C2BE5"/>
    <w:rsid w:val="00325400"/>
    <w:rsid w:val="00356EEF"/>
    <w:rsid w:val="00370E72"/>
    <w:rsid w:val="003717CE"/>
    <w:rsid w:val="003B7D4E"/>
    <w:rsid w:val="00416E5A"/>
    <w:rsid w:val="004223DD"/>
    <w:rsid w:val="004524B5"/>
    <w:rsid w:val="00480CD8"/>
    <w:rsid w:val="004B3825"/>
    <w:rsid w:val="00545BFF"/>
    <w:rsid w:val="00557C2B"/>
    <w:rsid w:val="00573C0B"/>
    <w:rsid w:val="006503AB"/>
    <w:rsid w:val="00650EC2"/>
    <w:rsid w:val="006F5BC2"/>
    <w:rsid w:val="00726E7D"/>
    <w:rsid w:val="0079287C"/>
    <w:rsid w:val="00796A53"/>
    <w:rsid w:val="007B6C47"/>
    <w:rsid w:val="008040D4"/>
    <w:rsid w:val="008043F6"/>
    <w:rsid w:val="0091216A"/>
    <w:rsid w:val="00927656"/>
    <w:rsid w:val="00A66789"/>
    <w:rsid w:val="00A93ED8"/>
    <w:rsid w:val="00AD4FD3"/>
    <w:rsid w:val="00AE4551"/>
    <w:rsid w:val="00B0243A"/>
    <w:rsid w:val="00B054CD"/>
    <w:rsid w:val="00BB066D"/>
    <w:rsid w:val="00BC098E"/>
    <w:rsid w:val="00EB59A9"/>
    <w:rsid w:val="00EF05F8"/>
    <w:rsid w:val="00F21FB5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D3"/>
  </w:style>
  <w:style w:type="paragraph" w:styleId="1">
    <w:name w:val="heading 1"/>
    <w:basedOn w:val="a"/>
    <w:next w:val="a"/>
    <w:link w:val="10"/>
    <w:uiPriority w:val="9"/>
    <w:qFormat/>
    <w:rsid w:val="00AD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F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F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F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F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FD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4FD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D4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F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4F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4F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D4FD3"/>
    <w:rPr>
      <w:b/>
      <w:bCs/>
    </w:rPr>
  </w:style>
  <w:style w:type="character" w:styleId="aa">
    <w:name w:val="Emphasis"/>
    <w:basedOn w:val="a0"/>
    <w:uiPriority w:val="20"/>
    <w:qFormat/>
    <w:rsid w:val="00AD4FD3"/>
    <w:rPr>
      <w:i/>
      <w:iCs/>
    </w:rPr>
  </w:style>
  <w:style w:type="paragraph" w:styleId="ab">
    <w:name w:val="No Spacing"/>
    <w:uiPriority w:val="1"/>
    <w:qFormat/>
    <w:rsid w:val="00AD4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F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F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F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FD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D4F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FD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D4FD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D4FD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F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vrsk.ru/podrazdeleniya/otdely/otdel-po-vzaimodeystviyu-s-malym-i-srednim-biznesom/otsenka-reguliruyushchego-vozdeystviya/proekty-normativnykh-pravovykh-aktov-podlezhashchie-otsenke-reguliruyushchego-vozdeystviya/" TargetMode="External"/><Relationship Id="rId5" Type="http://schemas.openxmlformats.org/officeDocument/2006/relationships/hyperlink" Target="https://admnvrsk.ru/podrazdeleniya/otdely/otdel-po-vzaimodeystviyu-s-malym-i-srednim-biznesom/otsenka-reguliruyushchego-vozdeystviya/uvedomleniya-o-provedenii-publichnykh-konsultatsiy-proektov-normativnykh-pravovykh-aktov/" TargetMode="Externa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38</cp:revision>
  <dcterms:created xsi:type="dcterms:W3CDTF">2024-03-26T14:29:00Z</dcterms:created>
  <dcterms:modified xsi:type="dcterms:W3CDTF">2025-03-18T17:54:00Z</dcterms:modified>
</cp:coreProperties>
</file>